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2F4689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Королевский Гродно и Лида </w:t>
      </w:r>
      <w:r w:rsidR="00170221" w:rsidRPr="009D45B1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170221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170221">
        <w:rPr>
          <w:rFonts w:ascii="Arial" w:hAnsi="Arial" w:cs="Arial"/>
          <w:b/>
          <w:bCs/>
          <w:color w:val="auto"/>
          <w:sz w:val="32"/>
          <w:szCs w:val="32"/>
        </w:rPr>
        <w:t>4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D45B1" w:rsidRDefault="001D262C" w:rsidP="009D45B1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A56A10">
        <w:rPr>
          <w:rFonts w:ascii="Arial" w:hAnsi="Arial" w:cs="Arial"/>
          <w:b/>
          <w:color w:val="auto"/>
        </w:rPr>
        <w:t xml:space="preserve"> </w:t>
      </w:r>
      <w:r w:rsidR="009D45B1" w:rsidRPr="009D45B1">
        <w:rPr>
          <w:rFonts w:ascii="Arial" w:hAnsi="Arial" w:cs="Arial"/>
          <w:b/>
          <w:color w:val="auto"/>
        </w:rPr>
        <w:t xml:space="preserve">Заславль – Усадьба </w:t>
      </w:r>
      <w:r w:rsidR="009D45B1" w:rsidRPr="009D45B1">
        <w:rPr>
          <w:rFonts w:ascii="Arial" w:hAnsi="Arial" w:cs="Arial"/>
          <w:b/>
        </w:rPr>
        <w:t>«</w:t>
      </w:r>
      <w:r w:rsidR="009D45B1" w:rsidRPr="009D45B1">
        <w:rPr>
          <w:rFonts w:ascii="Arial" w:hAnsi="Arial" w:cs="Arial"/>
          <w:b/>
          <w:bCs/>
        </w:rPr>
        <w:t>Мир Пчёл</w:t>
      </w:r>
      <w:r w:rsidR="009D45B1">
        <w:rPr>
          <w:rFonts w:ascii="Arial" w:hAnsi="Arial" w:cs="Arial"/>
          <w:b/>
        </w:rPr>
        <w:t xml:space="preserve">» </w:t>
      </w:r>
      <w:r w:rsidR="009D45B1" w:rsidRPr="009D45B1">
        <w:rPr>
          <w:rFonts w:ascii="Arial" w:hAnsi="Arial" w:cs="Arial"/>
          <w:b/>
          <w:color w:val="auto"/>
        </w:rPr>
        <w:t>–</w:t>
      </w:r>
      <w:r w:rsidR="009D45B1">
        <w:rPr>
          <w:rFonts w:ascii="Arial" w:hAnsi="Arial" w:cs="Arial"/>
          <w:sz w:val="18"/>
          <w:szCs w:val="18"/>
        </w:rPr>
        <w:t xml:space="preserve"> </w:t>
      </w:r>
      <w:r w:rsidR="00B105F2">
        <w:rPr>
          <w:rFonts w:ascii="Arial" w:hAnsi="Arial" w:cs="Arial"/>
          <w:b/>
          <w:color w:val="auto"/>
        </w:rPr>
        <w:t xml:space="preserve">Ружаны – Коссово – </w:t>
      </w:r>
      <w:r w:rsidR="00A56A10">
        <w:rPr>
          <w:rFonts w:ascii="Arial" w:hAnsi="Arial" w:cs="Arial"/>
          <w:b/>
          <w:color w:val="auto"/>
        </w:rPr>
        <w:t>Гродно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A56A10">
        <w:rPr>
          <w:rFonts w:ascii="Arial" w:hAnsi="Arial" w:cs="Arial"/>
          <w:b/>
          <w:color w:val="auto"/>
        </w:rPr>
        <w:t>–</w:t>
      </w:r>
      <w:r w:rsidR="00C02516" w:rsidRPr="00786C3F">
        <w:rPr>
          <w:rFonts w:ascii="Arial" w:hAnsi="Arial" w:cs="Arial"/>
          <w:b/>
          <w:bCs/>
          <w:iCs/>
        </w:rPr>
        <w:t xml:space="preserve"> </w:t>
      </w:r>
      <w:r w:rsidR="00A56A10">
        <w:rPr>
          <w:rFonts w:ascii="Arial" w:hAnsi="Arial" w:cs="Arial"/>
          <w:b/>
          <w:bCs/>
          <w:iCs/>
        </w:rPr>
        <w:t xml:space="preserve">Лида – Мурованка </w:t>
      </w:r>
      <w:r>
        <w:rPr>
          <w:rFonts w:ascii="Arial" w:hAnsi="Arial" w:cs="Arial"/>
          <w:b/>
          <w:color w:val="auto"/>
        </w:rPr>
        <w:t>– Минск/Гродно*</w:t>
      </w:r>
    </w:p>
    <w:p w:rsidR="00A56A10" w:rsidRPr="00020C55" w:rsidRDefault="00A56A10" w:rsidP="009D45B1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B105F2" w:rsidRPr="009D45B1" w:rsidRDefault="009D45B1" w:rsidP="009D45B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45B1"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9D45B1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красивейший город Беларуси. Облик королевского Гродно исполнен теплоты и изысканности. Извилистые улочки, уютные дворики, таинственные силуэты храмов и монастырей, сама атмосфера исторических воспоминаний влекут к себе тысячи туристов! В наш тур включены также величественные замки в Ружанах и Коссово и колоритная агроусадьба. А музеи – не перечесть! </w:t>
            </w:r>
            <w:r w:rsidRPr="009D45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обильные завтраки шведский стол, обеды в ресторанах каждый день, дегустации! </w:t>
            </w:r>
            <w:r w:rsidRPr="009D45B1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</w:t>
            </w:r>
            <w:r w:rsidRPr="009D45B1">
              <w:rPr>
                <w:rFonts w:ascii="Arial" w:hAnsi="Arial" w:cs="Arial"/>
                <w:sz w:val="18"/>
                <w:szCs w:val="18"/>
                <w:lang w:eastAsia="ar-SA"/>
              </w:rPr>
              <w:t>В Гродно в гостинице СЕМАШКО***</w:t>
            </w:r>
          </w:p>
          <w:p w:rsidR="009D45B1" w:rsidRDefault="009D45B1" w:rsidP="009D45B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45B1">
              <w:rPr>
                <w:rFonts w:ascii="Arial" w:hAnsi="Arial" w:cs="Arial"/>
                <w:sz w:val="18"/>
                <w:szCs w:val="18"/>
              </w:rPr>
              <w:t>Уже 18-й год каждую неделю мы делаем эти 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присоединяйтесь!</w:t>
            </w:r>
          </w:p>
          <w:p w:rsidR="009D45B1" w:rsidRPr="009D45B1" w:rsidRDefault="009D45B1" w:rsidP="009D45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D45B1" w:rsidRDefault="009D45B1" w:rsidP="00345F1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345F1C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345F1C" w:rsidRPr="00345F1C" w:rsidRDefault="00345F1C" w:rsidP="00345F1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45B1" w:rsidRPr="00345F1C" w:rsidRDefault="009D45B1" w:rsidP="00345F1C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F1C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345F1C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Рогнеда, великий князь киевский Владимир Святославич, полоцкий князь Изяслав. Во время </w:t>
            </w:r>
            <w:r w:rsidRPr="00345F1C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345F1C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45B1" w:rsidRDefault="009D45B1" w:rsidP="00345F1C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«маляваных дываноў» или «маляванак») характерно для многих народов. Посещение </w:t>
            </w:r>
            <w:r w:rsidRPr="00345F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345F1C">
              <w:rPr>
                <w:rFonts w:ascii="Arial" w:hAnsi="Arial" w:cs="Arial"/>
                <w:sz w:val="18"/>
                <w:szCs w:val="18"/>
              </w:rPr>
              <w:t>где увидим коллекцию расписных ковров народной художницы Алены Киш.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Киш относится к лучшим образцам творческого самовыражения белорусского народа. В музее увидим ковры профессионального художника Язепа Дроздовича, которые являются примером художественного синтеза народного и профессионального искусства.</w:t>
            </w:r>
          </w:p>
          <w:p w:rsidR="00345F1C" w:rsidRPr="00345F1C" w:rsidRDefault="00345F1C" w:rsidP="00345F1C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9D45B1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345F1C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345F1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345F1C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345F1C" w:rsidRDefault="00345F1C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9D45B1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345F1C" w:rsidRDefault="00345F1C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45B1" w:rsidRPr="00345F1C" w:rsidRDefault="009D45B1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A56A10" w:rsidRDefault="001D262C" w:rsidP="009D45B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689" w:rsidRPr="001D79FA" w:rsidTr="001D262C">
        <w:trPr>
          <w:trHeight w:val="274"/>
        </w:trPr>
        <w:tc>
          <w:tcPr>
            <w:tcW w:w="880" w:type="dxa"/>
            <w:vAlign w:val="center"/>
          </w:tcPr>
          <w:p w:rsidR="002F4689" w:rsidRPr="001D79FA" w:rsidRDefault="002F468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45F1C" w:rsidRDefault="00345F1C" w:rsidP="00E0447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447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0447C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0447C" w:rsidRPr="00E0447C" w:rsidRDefault="00E0447C" w:rsidP="00E0447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345F1C" w:rsidP="00E044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4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E0447C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E0447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Экскурсия по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вест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ву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ет о жиз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ни великих выдающихся личностей белорусской истории – Льва Сапеги и Тадеуша Костюшко и про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хо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E0447C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древний город, известный с 1490 года. Подобно розе, Ружаны расцвели при канцлере ВКЛ Льве Сапеге. Он заложил тут грандиозный замок.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Самуэля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Сапег: в обновленных флигелях открыта музейная экспозиция, посвященная роду Сапег.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базилианский монастырь 1788 г. и Петро-Павловская церковь 1778 г. А затем – вкусный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E0447C" w:rsidRPr="00E0447C" w:rsidRDefault="00E0447C" w:rsidP="00E044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447C" w:rsidRDefault="00345F1C" w:rsidP="00E044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E0447C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Тадеуша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Пусловских развернута экспозиция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E0447C" w:rsidRDefault="00E0447C" w:rsidP="00E044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45F1C" w:rsidRPr="00E0447C" w:rsidRDefault="00345F1C" w:rsidP="00E044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447C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2F4689" w:rsidRPr="00C17C49" w:rsidRDefault="002F4689" w:rsidP="009D45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05F2" w:rsidRPr="001D79FA" w:rsidTr="001D262C">
        <w:trPr>
          <w:trHeight w:val="274"/>
        </w:trPr>
        <w:tc>
          <w:tcPr>
            <w:tcW w:w="880" w:type="dxa"/>
            <w:vAlign w:val="center"/>
          </w:tcPr>
          <w:p w:rsidR="00B105F2" w:rsidRDefault="00B105F2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45F1C" w:rsidRDefault="00345F1C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985B1F" w:rsidRPr="00985B1F" w:rsidRDefault="00985B1F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Pr="00985B1F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985B1F">
              <w:rPr>
                <w:rFonts w:ascii="Arial" w:hAnsi="Arial" w:cs="Arial"/>
                <w:sz w:val="18"/>
                <w:szCs w:val="18"/>
              </w:rPr>
              <w:t>,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985B1F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базилиан, иезуитов). Здесь </w:t>
            </w:r>
            <w:r w:rsidRPr="00985B1F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985B1F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985B1F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Магдебургского права. 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345F1C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85B1F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985B1F" w:rsidRPr="00985B1F" w:rsidRDefault="00985B1F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5B1F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>И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985B1F" w:rsidRDefault="00985B1F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Pr="00985B1F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B105F2" w:rsidRPr="00DE50A1" w:rsidRDefault="00B105F2" w:rsidP="009D45B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9D45B1" w:rsidRPr="001D79FA" w:rsidTr="001D262C">
        <w:trPr>
          <w:trHeight w:val="274"/>
        </w:trPr>
        <w:tc>
          <w:tcPr>
            <w:tcW w:w="880" w:type="dxa"/>
            <w:vAlign w:val="center"/>
          </w:tcPr>
          <w:p w:rsidR="009D45B1" w:rsidRDefault="009D45B1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45F1C" w:rsidRDefault="00345F1C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</w:t>
            </w:r>
          </w:p>
          <w:p w:rsidR="00985B1F" w:rsidRPr="00985B1F" w:rsidRDefault="00985B1F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старинных поселений Понеманья – края замков, рыцарей и поэтов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Лиду. Прибытие в Лиду – культурную столицу Беларуси в 2020 году.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Город </w:t>
            </w:r>
            <w:r w:rsidRPr="00985B1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ЛИДА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праву гордится самым монументальным в Беларуси замком, заложенным 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более семисот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лет назад, в 1323 году (в 2023 году замок отпраздновал юбилей!) великим князем Гедимином. Недавно перед замком был установлен</w:t>
            </w:r>
            <w:r w:rsidRPr="00985B1F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соцсетей. Чрезвычайно выразительная скульптура с длинным плащом так и просится в объектив фотокамеры!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985B1F">
              <w:rPr>
                <w:rFonts w:ascii="Arial" w:hAnsi="Arial" w:cs="Arial"/>
                <w:sz w:val="18"/>
                <w:szCs w:val="18"/>
              </w:rPr>
              <w:t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Гедемина Владислав II Ягайло в 1422 году в замковых стенах устроил пир по поводу своего бракосочетания с княжной Софьей Гольшанской;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Крестовоздвиженский костел в стиле барокко и кафедральный православный собор Св. Михаила (бывший костел пиаров), исполненный в формах классицизма.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 xml:space="preserve">Следующая остановка – в деревне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МУРОВАНКА;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здесь сохранилась уникальная церковь-крепость ХVI столетия. Храм необыкновенной красоты почти не утратил своего первоначального вида. Церковь в честь </w:t>
            </w:r>
            <w:r w:rsidRPr="00985B1F">
              <w:rPr>
                <w:rFonts w:ascii="Arial" w:hAnsi="Arial" w:cs="Arial"/>
                <w:sz w:val="18"/>
                <w:szCs w:val="18"/>
              </w:rPr>
              <w:lastRenderedPageBreak/>
              <w:t>рождения Пресвятой Богородицы похожа на средневековой замок с четырьмя башнями по углам. На каждой — многоуровневая система бойниц. Древние архитекторы предусмотрели все необходимые защитные сооружения: от толщины стен до всех требующихся уровней обороны. Даже сегодня церковь-крепость доносит до нас суровое дыхание своей эпохи.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 xml:space="preserve">Прибытие в Гродно около 14.30,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После небольшого отдыха -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Прогулка по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Свободное время, прогулки по Старому городу, посещение знаменитых гродненских кафе на живописной Советской. Посещение бассейна в гостинице (1 час). </w:t>
            </w:r>
          </w:p>
          <w:p w:rsid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45F1C" w:rsidRP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45B1" w:rsidRPr="00B105F2" w:rsidRDefault="009D45B1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9D45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1C" w:rsidRDefault="00345F1C" w:rsidP="00985B1F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985B1F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продолжение знакомства с городом-музеем</w:t>
            </w:r>
            <w:r w:rsidRPr="00985B1F">
              <w:rPr>
                <w:rStyle w:val="apple-style-span"/>
                <w:rFonts w:ascii="Arial" w:hAnsi="Arial" w:cs="Arial"/>
                <w:caps/>
                <w:sz w:val="18"/>
                <w:szCs w:val="18"/>
              </w:rPr>
              <w:t>.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(бригитский, францисканский) и православный Рождества Богородицы. Осмотрим древний </w:t>
            </w:r>
            <w:r w:rsidRPr="00985B1F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985B1F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985B1F" w:rsidRPr="00985B1F" w:rsidRDefault="00985B1F" w:rsidP="00985B1F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 w:rsidRPr="00985B1F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ЗАМКОВОЙ ГОРЕ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На высоком крутом берегу Немана живописно раскинулись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985B1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985B1F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985B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985B1F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985B1F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985B1F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, тщательно отреставрированной и имеющей великолепный белоснежный интерьер; экскурсия по синагоге.</w:t>
            </w:r>
          </w:p>
          <w:p w:rsidR="00345F1C" w:rsidRP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Свободное время, прогулки, отправление автобуса в Минск в 17.00 </w:t>
            </w:r>
            <w:r w:rsidRPr="00985B1F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345F1C" w:rsidRP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532493" w:rsidRPr="00532493" w:rsidRDefault="00532493" w:rsidP="009D45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9D45B1" w:rsidRPr="00985B1F" w:rsidRDefault="00FD448B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985B1F">
              <w:rPr>
                <w:rFonts w:ascii="Arial" w:hAnsi="Arial" w:cs="Arial"/>
                <w:sz w:val="18"/>
                <w:szCs w:val="18"/>
              </w:rPr>
              <w:t xml:space="preserve"> (5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985B1F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7F4321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DE50A1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DE50A1">
              <w:rPr>
                <w:rFonts w:ascii="Arial" w:hAnsi="Arial" w:cs="Arial"/>
                <w:sz w:val="18"/>
                <w:szCs w:val="18"/>
              </w:rPr>
              <w:t>о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985B1F" w:rsidRPr="00EF244D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985B1F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985B1F" w:rsidRPr="00EF244D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985B1F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985B1F" w:rsidRPr="00EF244D">
              <w:rPr>
                <w:rFonts w:ascii="Arial" w:hAnsi="Arial" w:cs="Arial"/>
                <w:color w:val="000000"/>
                <w:sz w:val="18"/>
                <w:szCs w:val="18"/>
              </w:rPr>
              <w:t>кскурсия с входными билетами в Музей маляванки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985B1F" w:rsidRPr="00EF244D">
              <w:rPr>
                <w:rFonts w:ascii="Arial" w:hAnsi="Arial" w:cs="Arial"/>
                <w:sz w:val="18"/>
                <w:szCs w:val="18"/>
              </w:rPr>
              <w:t>Посещение агроусадьбы «Мир пчел» с дегустациями</w:t>
            </w:r>
            <w:r w:rsidR="00985B1F">
              <w:rPr>
                <w:rFonts w:ascii="Arial" w:hAnsi="Arial" w:cs="Arial"/>
                <w:sz w:val="18"/>
                <w:szCs w:val="18"/>
              </w:rPr>
              <w:t>; д</w:t>
            </w:r>
            <w:r w:rsidR="00985B1F" w:rsidRPr="00691F43">
              <w:rPr>
                <w:rFonts w:ascii="Arial" w:hAnsi="Arial" w:cs="Arial"/>
                <w:sz w:val="18"/>
                <w:szCs w:val="18"/>
              </w:rPr>
              <w:t>егустация меда, просмотр фильма</w:t>
            </w:r>
            <w:r w:rsidR="00985B1F">
              <w:rPr>
                <w:rFonts w:ascii="Arial" w:hAnsi="Arial" w:cs="Arial"/>
                <w:sz w:val="18"/>
                <w:szCs w:val="18"/>
              </w:rPr>
              <w:t>; м</w:t>
            </w:r>
            <w:r w:rsidR="00985B1F" w:rsidRPr="00691F43">
              <w:rPr>
                <w:rFonts w:ascii="Arial" w:hAnsi="Arial" w:cs="Arial"/>
                <w:sz w:val="18"/>
                <w:szCs w:val="18"/>
              </w:rPr>
              <w:t>узыкальная программа в усадьбе «Мир пчел»</w:t>
            </w:r>
            <w:r w:rsidR="00985B1F">
              <w:rPr>
                <w:rFonts w:ascii="Arial" w:hAnsi="Arial" w:cs="Arial"/>
                <w:sz w:val="18"/>
                <w:szCs w:val="18"/>
              </w:rPr>
              <w:t>;</w:t>
            </w:r>
            <w:r w:rsidR="00985B1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музей дворца Сапег в Ружанах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музей дворца Пусловских в Коссово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>дом-музей Т. Костюшко;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373C7">
              <w:rPr>
                <w:rFonts w:ascii="Arial" w:hAnsi="Arial" w:cs="Arial"/>
                <w:sz w:val="18"/>
                <w:szCs w:val="18"/>
              </w:rPr>
              <w:t>н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ебольшая экскурсия по Лиде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замок в Лиде, внутренний двор и боевые галереи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музея в замке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церкви-крепости в Мурованке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бзорная автобусно-пешеходная экскурсия по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по Замковой горе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в Коложскую церковь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осещение Фарного костела в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E373C7" w:rsidRPr="0057012E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DE50A1">
              <w:rPr>
                <w:rFonts w:ascii="Arial" w:hAnsi="Arial" w:cs="Arial"/>
                <w:sz w:val="18"/>
                <w:szCs w:val="18"/>
              </w:rPr>
              <w:t>п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&amp;СПА**** (безлимит); 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Pr="004434B1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Default="008A48C2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ЛЮКС (2 комнаты</w:t>
            </w:r>
            <w:r w:rsidR="002F4689">
              <w:rPr>
                <w:rFonts w:ascii="Arial" w:hAnsi="Arial" w:cs="Arial"/>
                <w:bCs/>
                <w:sz w:val="18"/>
                <w:szCs w:val="18"/>
              </w:rPr>
              <w:t>), Гродно, СЕМАШКО</w:t>
            </w:r>
            <w:r w:rsidR="002F4689"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 w:rsidR="002F4689"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="002F4689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- 55 6</w:t>
            </w:r>
            <w:r w:rsidR="002F4689"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(58</w:t>
            </w:r>
            <w:r w:rsidR="002F4689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bookmarkStart w:id="0" w:name="_GoBack"/>
            <w:bookmarkEnd w:id="0"/>
            <w:r w:rsidR="002F4689"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Default="002F4689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345F1C">
              <w:rPr>
                <w:rFonts w:ascii="Arial" w:hAnsi="Arial" w:cs="Arial"/>
                <w:sz w:val="18"/>
                <w:szCs w:val="18"/>
              </w:rPr>
              <w:t>ет на основном месте — минус 3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рос.руб. </w:t>
            </w:r>
          </w:p>
          <w:p w:rsidR="00A56A10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</w:t>
            </w:r>
            <w:r w:rsidR="002F4689">
              <w:rPr>
                <w:rFonts w:ascii="Arial" w:hAnsi="Arial" w:cs="Arial"/>
                <w:sz w:val="18"/>
                <w:szCs w:val="18"/>
              </w:rPr>
              <w:t>а дополнительном месте — минус 2</w:t>
            </w:r>
            <w:r w:rsidRPr="007A1332">
              <w:rPr>
                <w:rFonts w:ascii="Arial" w:hAnsi="Arial" w:cs="Arial"/>
                <w:sz w:val="18"/>
                <w:szCs w:val="18"/>
              </w:rPr>
              <w:t>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345F1C">
              <w:rPr>
                <w:rFonts w:ascii="Arial" w:hAnsi="Arial" w:cs="Arial"/>
                <w:sz w:val="18"/>
                <w:szCs w:val="18"/>
              </w:rPr>
              <w:t>вления места для проживания — 19</w:t>
            </w:r>
            <w:r w:rsidR="002F4689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7A133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2F4689" w:rsidRDefault="002F4689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Pr="00345F1C" w:rsidRDefault="00345F1C" w:rsidP="00345F1C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345F1C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345F1C" w:rsidRPr="00345F1C" w:rsidRDefault="00345F1C" w:rsidP="00345F1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>• В среду: экскурсию «Легенды старого Заславля» (с обедом) — МИНУС 1 200 рос.руб.</w:t>
            </w:r>
          </w:p>
          <w:p w:rsidR="00345F1C" w:rsidRPr="00345F1C" w:rsidRDefault="00345F1C" w:rsidP="00345F1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>• В четверг: экскурсию «Страницы каменной летописи» (с обедом) — МИНУС 1 200 рос.руб.</w:t>
            </w:r>
          </w:p>
          <w:p w:rsidR="00345F1C" w:rsidRPr="00345F1C" w:rsidRDefault="00345F1C" w:rsidP="00345F1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• В пятницу: Обзорную экскурсию по Минску (с обедом) — МИНУС </w:t>
            </w:r>
            <w:r w:rsidR="00862D89" w:rsidRPr="00345F1C">
              <w:rPr>
                <w:rFonts w:ascii="Arial" w:hAnsi="Arial" w:cs="Arial"/>
                <w:sz w:val="18"/>
                <w:szCs w:val="18"/>
              </w:rPr>
              <w:t>700 рос.руб.</w:t>
            </w:r>
          </w:p>
          <w:p w:rsidR="002F4689" w:rsidRP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2F468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2F4689" w:rsidRPr="002F4689" w:rsidRDefault="002F4689" w:rsidP="002F468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2F4689" w:rsidRPr="002F4689" w:rsidRDefault="002F4689" w:rsidP="002F4689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2F4689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2F4689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2F4689" w:rsidRPr="002F4689" w:rsidRDefault="002F4689" w:rsidP="002F4689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46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Pr="00862D89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4434B1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="00B105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45F1C" w:rsidRPr="00345F1C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Минск – Ружаны 230 км, Ружаны – Коссово 25 км, </w:t>
            </w:r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t>Минск — Ли</w:t>
            </w:r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180 км, Ли</w:t>
            </w:r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— Мурованка 30 км, Мурованка – Гродно 90 км</w:t>
            </w:r>
          </w:p>
          <w:p w:rsidR="002F4689" w:rsidRPr="007A1332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70221"/>
    <w:rsid w:val="00192863"/>
    <w:rsid w:val="001A0065"/>
    <w:rsid w:val="001B60F6"/>
    <w:rsid w:val="001D262C"/>
    <w:rsid w:val="001E2608"/>
    <w:rsid w:val="002210EA"/>
    <w:rsid w:val="002A2A26"/>
    <w:rsid w:val="002C730A"/>
    <w:rsid w:val="002D5A4B"/>
    <w:rsid w:val="002F0EB0"/>
    <w:rsid w:val="002F4689"/>
    <w:rsid w:val="00345F1C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4E56A4"/>
    <w:rsid w:val="005006F5"/>
    <w:rsid w:val="00513932"/>
    <w:rsid w:val="00532493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7F4321"/>
    <w:rsid w:val="00826526"/>
    <w:rsid w:val="00862D89"/>
    <w:rsid w:val="008770D6"/>
    <w:rsid w:val="008A48C2"/>
    <w:rsid w:val="008F4CEC"/>
    <w:rsid w:val="0092138B"/>
    <w:rsid w:val="009346F7"/>
    <w:rsid w:val="009710F1"/>
    <w:rsid w:val="00985B1F"/>
    <w:rsid w:val="009B221C"/>
    <w:rsid w:val="009B43FB"/>
    <w:rsid w:val="009D45B1"/>
    <w:rsid w:val="00A00BE4"/>
    <w:rsid w:val="00A56A10"/>
    <w:rsid w:val="00AB7ECC"/>
    <w:rsid w:val="00B105F2"/>
    <w:rsid w:val="00B163D4"/>
    <w:rsid w:val="00B4485B"/>
    <w:rsid w:val="00BF6226"/>
    <w:rsid w:val="00C02516"/>
    <w:rsid w:val="00C17C49"/>
    <w:rsid w:val="00CA24A3"/>
    <w:rsid w:val="00D378F5"/>
    <w:rsid w:val="00DE50A1"/>
    <w:rsid w:val="00E0447C"/>
    <w:rsid w:val="00E37340"/>
    <w:rsid w:val="00E373C7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9D45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4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26</cp:revision>
  <dcterms:created xsi:type="dcterms:W3CDTF">2024-02-14T14:19:00Z</dcterms:created>
  <dcterms:modified xsi:type="dcterms:W3CDTF">2025-03-04T13:59:00Z</dcterms:modified>
</cp:coreProperties>
</file>